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56" w:rsidRDefault="008B4856" w:rsidP="008B48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Объявление о конкурсе</w:t>
      </w:r>
    </w:p>
    <w:p w:rsidR="008B4856" w:rsidRDefault="008B4856" w:rsidP="008B4856">
      <w:pPr>
        <w:jc w:val="center"/>
        <w:rPr>
          <w:sz w:val="16"/>
          <w:szCs w:val="16"/>
        </w:rPr>
      </w:pP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городского округа Новокуйбышевск объявляет конкурс</w:t>
      </w:r>
      <w:r>
        <w:t xml:space="preserve"> </w:t>
      </w:r>
      <w:r>
        <w:rPr>
          <w:sz w:val="28"/>
          <w:szCs w:val="28"/>
        </w:rPr>
        <w:t>на замещение вакантной должности муниципальной службы:</w:t>
      </w:r>
    </w:p>
    <w:p w:rsidR="008B4856" w:rsidRDefault="008B4856" w:rsidP="008B4856">
      <w:pPr>
        <w:jc w:val="both"/>
        <w:rPr>
          <w:sz w:val="28"/>
          <w:szCs w:val="28"/>
          <w:u w:val="single"/>
        </w:rPr>
      </w:pPr>
      <w:r w:rsidRPr="00E52BB1">
        <w:rPr>
          <w:sz w:val="28"/>
          <w:szCs w:val="28"/>
          <w:u w:val="single"/>
        </w:rPr>
        <w:t>комитет по упра</w:t>
      </w:r>
      <w:r>
        <w:rPr>
          <w:sz w:val="28"/>
          <w:szCs w:val="28"/>
          <w:u w:val="single"/>
        </w:rPr>
        <w:t>влению муниципальным имуществом - руководитель комитета, 1ед.;</w:t>
      </w:r>
    </w:p>
    <w:p w:rsidR="008B4856" w:rsidRDefault="008B4856" w:rsidP="008B4856">
      <w:pPr>
        <w:jc w:val="both"/>
        <w:rPr>
          <w:sz w:val="28"/>
          <w:szCs w:val="28"/>
        </w:rPr>
      </w:pPr>
      <w:r w:rsidRPr="00E71538">
        <w:rPr>
          <w:b/>
          <w:sz w:val="28"/>
          <w:szCs w:val="28"/>
        </w:rPr>
        <w:t>Требования для высших должностей муниципальной службы категории «руководители»</w:t>
      </w:r>
      <w:r>
        <w:rPr>
          <w:sz w:val="28"/>
          <w:szCs w:val="28"/>
        </w:rPr>
        <w:t xml:space="preserve">: </w:t>
      </w: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Российской Федерации;</w:t>
      </w: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высшее профессиональное образование;</w:t>
      </w: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уверенное пользование ПК;</w:t>
      </w: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>-не менее четырех лет стажа муниципальной службы (государственной службы) или не менее пяти лет работы по специальности;</w:t>
      </w: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кандидатам необходимо со дня опубликования объявления подать в администрацию городского округа Новокуйб</w:t>
      </w:r>
      <w:r w:rsidR="00631143">
        <w:rPr>
          <w:sz w:val="28"/>
          <w:szCs w:val="28"/>
        </w:rPr>
        <w:t>ышевск (ул. Миронова, 2, каб.210,212</w:t>
      </w:r>
      <w:r>
        <w:rPr>
          <w:sz w:val="28"/>
          <w:szCs w:val="28"/>
        </w:rPr>
        <w:t>) следующие документы: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на имя главы городского округа;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или иные документы, подтверждающие трудовую деятельность;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 обязательного пенсионного страхования;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физического лица на учет в налоговом органе;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воинского учета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</w:t>
      </w:r>
      <w:r w:rsidRPr="001E5759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 за год, предшествующий году подачи заявления об участии в конкурсе (за 2015 год);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фотографию (цветную, на матовой бумаге, без уголка).</w:t>
      </w: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Начало приема документов для участия в конкурсе с 29 апреля по 20 мая 2016 г. Часы работы: понедельник - четверг с 9-00 до 18-00, пятница с 9-00 до 16-00, перерыв с 13-00 до 14-00, выходной суббота, воскресенье.</w:t>
      </w:r>
    </w:p>
    <w:p w:rsidR="008B4856" w:rsidRDefault="008B4856" w:rsidP="008B48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проведения конкурса: индивидуальное собеседование; </w:t>
      </w: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конкурса –24 мая 2016 г. в 16-00. </w:t>
      </w:r>
    </w:p>
    <w:p w:rsidR="008B4856" w:rsidRDefault="008B4856" w:rsidP="008B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Контактный телефон: 6-03-28, 6-23-25.</w:t>
      </w:r>
    </w:p>
    <w:p w:rsidR="008B4856" w:rsidRDefault="008B4856" w:rsidP="008B4856">
      <w:pPr>
        <w:rPr>
          <w:b/>
          <w:sz w:val="28"/>
          <w:szCs w:val="28"/>
        </w:rPr>
      </w:pPr>
    </w:p>
    <w:p w:rsidR="008B4856" w:rsidRDefault="008B4856" w:rsidP="008B4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трудового договора</w:t>
      </w:r>
    </w:p>
    <w:p w:rsidR="008B4856" w:rsidRDefault="008B4856" w:rsidP="008B4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8B4856" w:rsidRDefault="008B4856" w:rsidP="008B4856">
      <w:pPr>
        <w:rPr>
          <w:sz w:val="28"/>
          <w:szCs w:val="28"/>
        </w:rPr>
      </w:pP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Администрация городского округа Новокуйбышевск, именуемая в дальнейшем «Работодатель»,</w:t>
      </w:r>
      <w:r w:rsidRPr="008A64ED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руководителя аппарата, действующего на основании распоряжения администрации городского округа № 16-р-к от 21.01.2015 года, с одной стороны</w:t>
      </w:r>
      <w:r>
        <w:rPr>
          <w:sz w:val="28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</w:t>
      </w:r>
      <w:r>
        <w:rPr>
          <w:sz w:val="28"/>
        </w:rPr>
        <w:lastRenderedPageBreak/>
        <w:t>муниципальной службы, заключили настоящий трудовой договор о нижеследующем:</w:t>
      </w:r>
    </w:p>
    <w:p w:rsidR="008B4856" w:rsidRDefault="008B4856" w:rsidP="008B4856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8B4856" w:rsidRDefault="008B4856" w:rsidP="008B4856">
      <w:pPr>
        <w:jc w:val="both"/>
        <w:rPr>
          <w:sz w:val="28"/>
        </w:rPr>
      </w:pPr>
      <w:r>
        <w:rPr>
          <w:sz w:val="28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8B4856" w:rsidRDefault="008B4856" w:rsidP="008B4856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должности</w:t>
      </w:r>
    </w:p>
    <w:p w:rsidR="008B4856" w:rsidRDefault="008B4856" w:rsidP="008B4856">
      <w:pPr>
        <w:jc w:val="center"/>
        <w:rPr>
          <w:b/>
          <w:sz w:val="16"/>
          <w:szCs w:val="16"/>
        </w:rPr>
      </w:pPr>
    </w:p>
    <w:p w:rsidR="008B4856" w:rsidRDefault="008B4856" w:rsidP="008B4856">
      <w:pPr>
        <w:jc w:val="center"/>
        <w:rPr>
          <w:sz w:val="28"/>
        </w:rPr>
      </w:pPr>
      <w:r>
        <w:rPr>
          <w:b/>
          <w:sz w:val="28"/>
        </w:rPr>
        <w:t>2. Условия договора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2.1.</w:t>
      </w:r>
      <w:r>
        <w:rPr>
          <w:i/>
          <w:sz w:val="28"/>
        </w:rPr>
        <w:t xml:space="preserve"> </w:t>
      </w:r>
      <w:r>
        <w:rPr>
          <w:sz w:val="28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8B4856" w:rsidRDefault="008B4856" w:rsidP="008B4856">
      <w:pPr>
        <w:ind w:firstLine="709"/>
        <w:jc w:val="both"/>
        <w:rPr>
          <w:bCs/>
          <w:sz w:val="28"/>
        </w:rPr>
      </w:pPr>
      <w:r>
        <w:rPr>
          <w:sz w:val="28"/>
        </w:rPr>
        <w:t xml:space="preserve">2.2. Срок действия договора: </w:t>
      </w:r>
      <w:r>
        <w:rPr>
          <w:b/>
          <w:sz w:val="28"/>
        </w:rPr>
        <w:t xml:space="preserve">с «__» мая 2016 года 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8B4856" w:rsidRDefault="008B4856" w:rsidP="008B485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Права и обязанности </w:t>
      </w:r>
      <w:r>
        <w:rPr>
          <w:sz w:val="28"/>
        </w:rPr>
        <w:t>“</w:t>
      </w:r>
      <w:r>
        <w:rPr>
          <w:b/>
          <w:sz w:val="28"/>
        </w:rPr>
        <w:t>Муниципального служащего”: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3.2. поддерживать уровень квалификации, достаточный для выполнения служебных полномочий.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8B4856" w:rsidRDefault="008B4856" w:rsidP="008B4856">
      <w:pPr>
        <w:jc w:val="both"/>
        <w:rPr>
          <w:sz w:val="28"/>
        </w:rPr>
      </w:pPr>
      <w:r>
        <w:rPr>
          <w:sz w:val="28"/>
        </w:rPr>
        <w:t xml:space="preserve">          3.5. по распоряжению “Работодателя” выезжать в служебные командировки.</w:t>
      </w:r>
    </w:p>
    <w:p w:rsidR="008B4856" w:rsidRDefault="008B4856" w:rsidP="008B485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4. Права и обязанности “Работодателя”: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4.1. выполнять условия настоящего договора;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8B4856" w:rsidRDefault="008B4856" w:rsidP="008B4856">
      <w:pPr>
        <w:ind w:firstLine="709"/>
        <w:jc w:val="both"/>
        <w:rPr>
          <w:sz w:val="28"/>
        </w:rPr>
      </w:pPr>
      <w:r>
        <w:rPr>
          <w:sz w:val="28"/>
        </w:rPr>
        <w:t>4.3. оборудовать рабочее место в соответствии с правилами охраны труда и техники безопасности;</w:t>
      </w:r>
    </w:p>
    <w:p w:rsidR="008B4856" w:rsidRDefault="008B4856" w:rsidP="008B4856">
      <w:pPr>
        <w:pStyle w:val="a3"/>
      </w:pPr>
      <w:r>
        <w:t>4.4. обеспечивать комплекс социально-бытовых льгот, предусмотренных коллективным договором;</w:t>
      </w:r>
    </w:p>
    <w:p w:rsidR="008B4856" w:rsidRDefault="008B4856" w:rsidP="008B4856">
      <w:pPr>
        <w:pStyle w:val="a3"/>
      </w:pPr>
      <w: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8B4856" w:rsidRDefault="008B4856" w:rsidP="008B4856">
      <w:pPr>
        <w:pStyle w:val="a3"/>
      </w:pPr>
      <w:r>
        <w:lastRenderedPageBreak/>
        <w:t>4.6. осуществлять руководство и организацию труда работника в целях выполнения заданий;</w:t>
      </w:r>
    </w:p>
    <w:p w:rsidR="008B4856" w:rsidRDefault="008B4856" w:rsidP="008B4856">
      <w:pPr>
        <w:pStyle w:val="a3"/>
      </w:pPr>
      <w: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8B4856" w:rsidRDefault="008B4856" w:rsidP="008B4856">
      <w:pPr>
        <w:pStyle w:val="a3"/>
      </w:pPr>
    </w:p>
    <w:p w:rsidR="008B4856" w:rsidRDefault="008B4856" w:rsidP="008B4856">
      <w:pPr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 xml:space="preserve">Оплата труда и социальные гарантии </w:t>
      </w:r>
    </w:p>
    <w:p w:rsidR="008B4856" w:rsidRDefault="008B4856" w:rsidP="008B4856">
      <w:pPr>
        <w:ind w:left="285"/>
        <w:jc w:val="center"/>
        <w:rPr>
          <w:b/>
          <w:sz w:val="28"/>
        </w:rPr>
      </w:pPr>
      <w:r>
        <w:rPr>
          <w:b/>
          <w:sz w:val="28"/>
        </w:rPr>
        <w:t>“Муниципального служащего”:</w:t>
      </w:r>
    </w:p>
    <w:p w:rsidR="008B4856" w:rsidRDefault="008B4856" w:rsidP="008B4856">
      <w:pPr>
        <w:ind w:left="285"/>
        <w:jc w:val="center"/>
        <w:rPr>
          <w:b/>
          <w:sz w:val="28"/>
        </w:rPr>
      </w:pPr>
    </w:p>
    <w:p w:rsidR="008B4856" w:rsidRDefault="008B4856" w:rsidP="008B4856">
      <w:pPr>
        <w:jc w:val="both"/>
        <w:rPr>
          <w:sz w:val="28"/>
        </w:rPr>
      </w:pPr>
      <w:r>
        <w:rPr>
          <w:sz w:val="28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8B4856" w:rsidRDefault="008B4856" w:rsidP="008B4856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должностной оклад в соответствии со штатным расписанием;</w:t>
      </w:r>
    </w:p>
    <w:p w:rsidR="008B4856" w:rsidRDefault="008B4856" w:rsidP="008B4856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классный чин устанавливается после присвоения классного чина;</w:t>
      </w:r>
    </w:p>
    <w:p w:rsidR="008B4856" w:rsidRDefault="008B4856" w:rsidP="008B4856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8B4856" w:rsidRDefault="008B4856" w:rsidP="008B4856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ежемесячное денежное поощрение в размере 25% должностного оклада;</w:t>
      </w:r>
    </w:p>
    <w:p w:rsidR="008B4856" w:rsidRDefault="008B4856" w:rsidP="008B4856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надбавка за выслугу лет устанавливается в зависимости от стажа муниципальной службы;</w:t>
      </w:r>
    </w:p>
    <w:p w:rsidR="008B4856" w:rsidRDefault="008B4856" w:rsidP="008B4856">
      <w:pPr>
        <w:jc w:val="both"/>
        <w:rPr>
          <w:sz w:val="28"/>
        </w:rPr>
      </w:pPr>
      <w:r>
        <w:rPr>
          <w:sz w:val="28"/>
        </w:rPr>
        <w:t>ежегодный оплачиваемый отпуск продолжительностью 35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8B4856" w:rsidRDefault="008B4856" w:rsidP="008B4856">
      <w:pPr>
        <w:ind w:left="285"/>
        <w:jc w:val="center"/>
        <w:rPr>
          <w:sz w:val="28"/>
        </w:rPr>
      </w:pPr>
      <w:r>
        <w:rPr>
          <w:b/>
          <w:sz w:val="28"/>
        </w:rPr>
        <w:t>6.Режим рабочего времени:</w:t>
      </w:r>
    </w:p>
    <w:p w:rsidR="008B4856" w:rsidRDefault="008B4856" w:rsidP="008B4856">
      <w:pPr>
        <w:jc w:val="both"/>
        <w:rPr>
          <w:sz w:val="28"/>
        </w:rPr>
      </w:pPr>
      <w:r>
        <w:rPr>
          <w:sz w:val="28"/>
        </w:rPr>
        <w:t>40 часовая пятидневная рабочая неделя с двумя выходными днями – суббота, воскресенье.</w:t>
      </w:r>
    </w:p>
    <w:p w:rsidR="008B4856" w:rsidRDefault="008B4856" w:rsidP="008B4856">
      <w:pPr>
        <w:ind w:left="285"/>
        <w:jc w:val="center"/>
        <w:rPr>
          <w:b/>
          <w:sz w:val="28"/>
        </w:rPr>
      </w:pPr>
      <w:r>
        <w:rPr>
          <w:b/>
          <w:sz w:val="28"/>
        </w:rPr>
        <w:t>7.Ответственность сторон по трудовому договору.</w:t>
      </w:r>
    </w:p>
    <w:p w:rsidR="008B4856" w:rsidRDefault="008B4856" w:rsidP="008B4856">
      <w:pPr>
        <w:pStyle w:val="2"/>
      </w:pPr>
      <w: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8B4856" w:rsidRDefault="008B4856" w:rsidP="008B4856">
      <w:pPr>
        <w:ind w:left="285"/>
        <w:jc w:val="both"/>
        <w:rPr>
          <w:sz w:val="28"/>
        </w:rPr>
      </w:pPr>
      <w:r>
        <w:rPr>
          <w:sz w:val="28"/>
        </w:rPr>
        <w:t>7.2.Дополнения и изменения в трудовой договор вносятся по взаимному соглашению сторон в письменной форме.</w:t>
      </w:r>
    </w:p>
    <w:p w:rsidR="008B4856" w:rsidRDefault="008B4856" w:rsidP="008B4856">
      <w:pPr>
        <w:ind w:left="285"/>
        <w:jc w:val="both"/>
        <w:rPr>
          <w:sz w:val="28"/>
        </w:rPr>
      </w:pPr>
      <w:r>
        <w:rPr>
          <w:sz w:val="28"/>
        </w:rPr>
        <w:t>7.3.Не отраженные в настоящем трудовом договоре вопросы регулируются действующим законодательством РФ.</w:t>
      </w:r>
    </w:p>
    <w:p w:rsidR="008B4856" w:rsidRDefault="008B4856" w:rsidP="008B4856">
      <w:pPr>
        <w:ind w:left="285"/>
        <w:jc w:val="both"/>
        <w:rPr>
          <w:sz w:val="28"/>
        </w:rPr>
      </w:pPr>
      <w:r>
        <w:rPr>
          <w:sz w:val="28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8B4856" w:rsidRDefault="008B4856" w:rsidP="008B4856">
      <w:pPr>
        <w:ind w:left="285"/>
        <w:jc w:val="both"/>
        <w:rPr>
          <w:sz w:val="28"/>
        </w:rPr>
      </w:pPr>
      <w:r>
        <w:rPr>
          <w:sz w:val="28"/>
        </w:rPr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8B4856" w:rsidRDefault="008B4856" w:rsidP="008B4856">
      <w:pPr>
        <w:jc w:val="both"/>
        <w:rPr>
          <w:sz w:val="28"/>
        </w:rPr>
      </w:pPr>
      <w:r>
        <w:rPr>
          <w:sz w:val="28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8B4856" w:rsidRDefault="008B4856" w:rsidP="008B4856">
      <w:pPr>
        <w:jc w:val="center"/>
        <w:rPr>
          <w:sz w:val="20"/>
        </w:rPr>
      </w:pPr>
      <w:r>
        <w:rPr>
          <w:b/>
          <w:sz w:val="28"/>
        </w:rPr>
        <w:t>8. Юридические адреса сторон.</w:t>
      </w:r>
    </w:p>
    <w:p w:rsidR="008B4856" w:rsidRDefault="008B4856" w:rsidP="008B4856">
      <w:pPr>
        <w:jc w:val="center"/>
        <w:rPr>
          <w:b/>
          <w:sz w:val="16"/>
          <w:szCs w:val="16"/>
        </w:rPr>
      </w:pPr>
    </w:p>
    <w:p w:rsidR="005400F3" w:rsidRDefault="005400F3"/>
    <w:sectPr w:rsidR="005400F3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3"/>
    <w:rsid w:val="00490DCF"/>
    <w:rsid w:val="005400F3"/>
    <w:rsid w:val="00631143"/>
    <w:rsid w:val="008B4856"/>
    <w:rsid w:val="009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85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B4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B4856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8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85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B4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B4856"/>
    <w:pPr>
      <w:ind w:left="28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48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2016-04-28T06:41:00Z</dcterms:created>
  <dcterms:modified xsi:type="dcterms:W3CDTF">2016-04-28T06:41:00Z</dcterms:modified>
</cp:coreProperties>
</file>